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1" w:rsidRPr="003C1234" w:rsidRDefault="00C93971" w:rsidP="00C93971">
      <w:pPr>
        <w:autoSpaceDE w:val="0"/>
        <w:autoSpaceDN w:val="0"/>
        <w:adjustRightInd w:val="0"/>
        <w:ind w:left="-1400"/>
        <w:jc w:val="center"/>
        <w:rPr>
          <w:b/>
          <w:color w:val="0070C0"/>
          <w:sz w:val="24"/>
          <w:szCs w:val="24"/>
          <w:lang w:val="hr-HR" w:eastAsia="hr-HR"/>
        </w:rPr>
      </w:pPr>
      <w:bookmarkStart w:id="0" w:name="_GoBack"/>
      <w:bookmarkEnd w:id="0"/>
      <w:r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Please sign me up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</w:t>
      </w:r>
      <w:r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for the admission openings for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</w:t>
      </w:r>
      <w:r w:rsidR="003C1234"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P</w:t>
      </w:r>
      <w:r w:rsidRPr="003C1234">
        <w:rPr>
          <w:rStyle w:val="hps"/>
          <w:rFonts w:ascii="Arial" w:hAnsi="Arial" w:cs="Arial"/>
          <w:b/>
          <w:color w:val="0070C0"/>
          <w:sz w:val="24"/>
          <w:szCs w:val="24"/>
          <w:lang w:val="en"/>
        </w:rPr>
        <w:t>ostgraduate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</w:t>
      </w:r>
      <w:r w:rsidR="003C1234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S</w:t>
      </w:r>
      <w:r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pecialist studies</w:t>
      </w:r>
      <w:r w:rsidR="004B1188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for the academic year</w:t>
      </w:r>
      <w:r w:rsidR="00B47449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 xml:space="preserve"> 201</w:t>
      </w:r>
      <w:r w:rsidR="003C1234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8</w:t>
      </w:r>
      <w:r w:rsidR="00B47449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/201</w:t>
      </w:r>
      <w:r w:rsidR="003C1234" w:rsidRPr="003C1234">
        <w:rPr>
          <w:rFonts w:ascii="Arial" w:hAnsi="Arial" w:cs="Arial"/>
          <w:b/>
          <w:color w:val="0070C0"/>
          <w:sz w:val="24"/>
          <w:szCs w:val="24"/>
          <w:lang w:val="en"/>
        </w:rPr>
        <w:t>9</w:t>
      </w: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tbl>
      <w:tblPr>
        <w:tblW w:w="0" w:type="auto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</w:tblGrid>
      <w:tr w:rsidR="003C1234" w:rsidRPr="003C1234" w:rsidTr="00D96372">
        <w:trPr>
          <w:trHeight w:val="580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NAME OF THE STUDY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POSTGRADUATE SPECIALIST STUDIES</w:t>
            </w:r>
          </w:p>
        </w:tc>
      </w:tr>
      <w:tr w:rsidR="003C1234" w:rsidRPr="003C1234" w:rsidTr="00D96372">
        <w:trPr>
          <w:trHeight w:val="648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  <w:p w:rsidR="00C93971" w:rsidRDefault="00C93971" w:rsidP="00D96372">
            <w:pPr>
              <w:autoSpaceDE w:val="0"/>
              <w:autoSpaceDN w:val="0"/>
              <w:adjustRightInd w:val="0"/>
              <w:rPr>
                <w:b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 xml:space="preserve">STUDY TRACK </w:t>
            </w:r>
          </w:p>
          <w:p w:rsidR="00015DA4" w:rsidRPr="00015DA4" w:rsidRDefault="00015DA4" w:rsidP="00D96372">
            <w:pPr>
              <w:autoSpaceDE w:val="0"/>
              <w:autoSpaceDN w:val="0"/>
              <w:adjustRightInd w:val="0"/>
              <w:rPr>
                <w:color w:val="0070C0"/>
                <w:sz w:val="22"/>
                <w:szCs w:val="22"/>
                <w:lang w:val="hr-HR" w:eastAsia="hr-HR"/>
              </w:rPr>
            </w:pPr>
            <w:r w:rsidRPr="00015DA4">
              <w:rPr>
                <w:color w:val="0070C0"/>
                <w:sz w:val="22"/>
                <w:szCs w:val="22"/>
                <w:lang w:val="hr-HR" w:eastAsia="hr-HR"/>
              </w:rPr>
              <w:t>(circle number)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 i patologija divljači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/Game Breeding and Pathology 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Teriogenologija domaćih sisavaca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/Theriogenology of Domestic Mamals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 i patologija laboratorijskih životinja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/Breeding and Pathology of Laboratory Animals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Patologija i uzgoj domaćih mesoždera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/Pathology and Rearing of Domestic Carnivores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Sanitacija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/Sanitation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Higijena i tehnologija hrane životinjskog podrijetla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/Hygiene and Technology of Food of Animal Origin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Proizvodnja i zaštita zdravlja svinja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/Production and Health Protection of Swine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ab/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Unutarnje bolesti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/Internal Diseases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Kirurgija, anesteziologija i oftalmologija s veterinarskom stomatologijom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/Surgery, Anesthesiology, Ophthalmology and Dentistry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Mikrobiologija i epizootiologija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/Microbiology and Epizootiology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Uzgoj i patologija egzotičnih kućnih ljubimaca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/Breeding and Pathology of Exotic Pet Animals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Dobrobit životinja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/Animal Welfare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Veterinarska patologija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/Veterinary Pathology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Provedba veterinarskih postupaka u klaoničkom objektu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/Implementation of Veterinary Food Safety Procedures in a Slaughtering Facility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Sudsko veterinarstvo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/Forensic Veterinary Medicine</w:t>
            </w:r>
          </w:p>
          <w:p w:rsidR="003C1234" w:rsidRPr="00015DA4" w:rsidRDefault="003C1234" w:rsidP="00015D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Menadžment reprodukcijskog zdravlja mliječnih krava</w:t>
            </w:r>
            <w:r w:rsidR="00015DA4" w:rsidRPr="00015DA4">
              <w:rPr>
                <w:rFonts w:asciiTheme="minorHAnsi" w:hAnsiTheme="minorHAnsi"/>
                <w:color w:val="0070C0"/>
                <w:sz w:val="22"/>
                <w:szCs w:val="22"/>
              </w:rPr>
              <w:t>/</w:t>
            </w:r>
            <w:r w:rsidR="00015DA4" w:rsidRPr="00015DA4">
              <w:rPr>
                <w:rFonts w:asciiTheme="minorHAnsi" w:hAnsiTheme="minorHAnsi" w:cs="Arial"/>
                <w:color w:val="0070C0"/>
                <w:sz w:val="22"/>
                <w:szCs w:val="22"/>
              </w:rPr>
              <w:t>Reproductive Health Management in Dairy Cows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eastAsia="hr-HR"/>
        </w:rPr>
      </w:pPr>
    </w:p>
    <w:p w:rsidR="00015DA4" w:rsidRPr="003C123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eastAsia="hr-HR"/>
        </w:rPr>
      </w:pPr>
    </w:p>
    <w:tbl>
      <w:tblPr>
        <w:tblW w:w="0" w:type="auto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500"/>
        <w:gridCol w:w="12"/>
      </w:tblGrid>
      <w:tr w:rsidR="003C1234" w:rsidRPr="003C1234" w:rsidTr="00D96372">
        <w:trPr>
          <w:gridAfter w:val="1"/>
          <w:wAfter w:w="12" w:type="dxa"/>
          <w:trHeight w:val="491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NAME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SURNAME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FATHER'S OR MOTHER'S NAME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PLACE AND DATE OF BIRTH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506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PERSONAL IDENTIFICATION NUMBER (MANDATORY)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EMAIL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CITIZENSHIP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CITIZENSHIP (2)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gridAfter w:val="1"/>
          <w:wAfter w:w="12" w:type="dxa"/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NATIONALITY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ADDRESS OF RESIDENCE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02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lastRenderedPageBreak/>
              <w:t>TELEPHONE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17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CELL PHONE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Pr="003C123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tbl>
      <w:tblPr>
        <w:tblW w:w="0" w:type="auto"/>
        <w:tblInd w:w="-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6511"/>
      </w:tblGrid>
      <w:tr w:rsidR="003C1234" w:rsidRPr="003C1234" w:rsidTr="00D96372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NAME OF EMPLOYER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ADRESS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406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EMAIL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386"/>
        </w:trPr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TELEPHONE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Default="00C93971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p w:rsidR="003C1234" w:rsidRPr="003C1234" w:rsidRDefault="003C1234" w:rsidP="00C93971">
      <w:pPr>
        <w:autoSpaceDE w:val="0"/>
        <w:autoSpaceDN w:val="0"/>
        <w:adjustRightInd w:val="0"/>
        <w:jc w:val="both"/>
        <w:rPr>
          <w:b/>
          <w:color w:val="0070C0"/>
          <w:sz w:val="22"/>
          <w:szCs w:val="22"/>
          <w:lang w:val="hr-HR" w:eastAsia="hr-HR"/>
        </w:rPr>
      </w:pPr>
    </w:p>
    <w:tbl>
      <w:tblPr>
        <w:tblW w:w="9889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531"/>
      </w:tblGrid>
      <w:tr w:rsidR="003C1234" w:rsidRPr="003C1234" w:rsidTr="00D96372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 xml:space="preserve">NAME OF GRADUATED FACULTY/UNIVERSITY  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color w:val="0070C0"/>
                <w:sz w:val="22"/>
                <w:szCs w:val="22"/>
                <w:lang w:val="hr-HR" w:eastAsia="hr-HR"/>
              </w:rPr>
              <w:t>OBTAINED DEGREE/TITLE NAME</w:t>
            </w: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 xml:space="preserve"> </w:t>
            </w:r>
          </w:p>
          <w:p w:rsidR="004B1188" w:rsidRPr="003C1234" w:rsidRDefault="004B1188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PLACE AND YEAR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Pr="003C1234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C93971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015DA4" w:rsidRDefault="00015DA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P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tbl>
      <w:tblPr>
        <w:tblW w:w="9870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5097"/>
      </w:tblGrid>
      <w:tr w:rsidR="003C1234" w:rsidRPr="003C1234" w:rsidTr="00D96372">
        <w:tc>
          <w:tcPr>
            <w:tcW w:w="9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hideMark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THE COST OF THE STUDIES WILL BE COVERED BY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rPr>
          <w:trHeight w:val="1339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THE EMPLOYER (ADDRESS AND PIN NUMBER OF EMPLOYER)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  <w:hideMark/>
          </w:tcPr>
          <w:p w:rsidR="00C93971" w:rsidRPr="003C1234" w:rsidRDefault="00C93971" w:rsidP="004B1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PERSONAL</w:t>
            </w:r>
          </w:p>
        </w:tc>
      </w:tr>
    </w:tbl>
    <w:p w:rsidR="00C93971" w:rsidRPr="003C1234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C93971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3C1234" w:rsidRPr="003C1234" w:rsidRDefault="003C1234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jc w:val="both"/>
        <w:rPr>
          <w:b/>
          <w:bCs/>
          <w:color w:val="0070C0"/>
          <w:sz w:val="22"/>
          <w:szCs w:val="22"/>
          <w:lang w:val="hr-HR" w:eastAsia="hr-HR"/>
        </w:rPr>
      </w:pPr>
      <w:r w:rsidRPr="003C1234">
        <w:rPr>
          <w:b/>
          <w:bCs/>
          <w:color w:val="0070C0"/>
          <w:sz w:val="22"/>
          <w:szCs w:val="22"/>
          <w:lang w:val="hr-HR" w:eastAsia="hr-HR"/>
        </w:rPr>
        <w:t>ATTACHMENTS OF THE ENTRY:</w:t>
      </w:r>
    </w:p>
    <w:p w:rsidR="00C93971" w:rsidRPr="003C1234" w:rsidRDefault="00C93971" w:rsidP="00C93971">
      <w:pPr>
        <w:autoSpaceDE w:val="0"/>
        <w:autoSpaceDN w:val="0"/>
        <w:adjustRightInd w:val="0"/>
        <w:jc w:val="both"/>
        <w:rPr>
          <w:color w:val="0070C0"/>
          <w:sz w:val="22"/>
          <w:szCs w:val="22"/>
          <w:lang w:val="hr-HR" w:eastAsia="hr-HR"/>
        </w:rPr>
      </w:pP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APPLICATION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CV</w:t>
            </w:r>
            <w:r w:rsidR="00015DA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-EUROPASS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GRADUATED FACULTY’S DIPLOMA CERTIFICATE (notarized copy)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OFFICIAL ACADEMIC TRANSCRIPT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CERTIFICATE OF NATIONALITY (original and copy)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WRITTEN AGREEMENT OR STATEMENT OF PAYMENT OBLIGATION FOR TUITION COSTS AND EXPENSES (provided by the applicant or the applicant's employing institution)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  <w:r w:rsidRPr="003C1234"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  <w:t>BIRTH CERTIFICATE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 xml:space="preserve">CERTIFICATE IN ENGLISH PROFICIENCY 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  <w:tr w:rsidR="003C1234" w:rsidRPr="003C1234" w:rsidTr="00D96372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color w:val="0070C0"/>
                <w:sz w:val="23"/>
                <w:szCs w:val="23"/>
              </w:rPr>
            </w:pPr>
            <w:r w:rsidRPr="003C1234">
              <w:rPr>
                <w:b/>
                <w:color w:val="0070C0"/>
                <w:sz w:val="23"/>
                <w:szCs w:val="23"/>
              </w:rPr>
              <w:t>FOREIGN ACADEMIC DEGREES AND DIPLOMAS SHOULD BE VALIDATED AND RECOGNIZED BY THE AUTHORIZED PERSONNEL OF ZAGREB UNIVERSITY</w:t>
            </w:r>
          </w:p>
          <w:p w:rsidR="00C93971" w:rsidRPr="003C1234" w:rsidRDefault="00C93971" w:rsidP="00D9637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70C0"/>
                <w:sz w:val="22"/>
                <w:szCs w:val="22"/>
                <w:lang w:val="hr-HR" w:eastAsia="hr-HR"/>
              </w:rPr>
            </w:pPr>
          </w:p>
        </w:tc>
      </w:tr>
    </w:tbl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2"/>
          <w:szCs w:val="22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ind w:left="-1400"/>
        <w:rPr>
          <w:color w:val="0070C0"/>
          <w:sz w:val="28"/>
          <w:szCs w:val="28"/>
          <w:lang w:val="hr-HR" w:eastAsia="hr-HR"/>
        </w:rPr>
      </w:pPr>
      <w:r w:rsidRPr="003C1234">
        <w:rPr>
          <w:color w:val="0070C0"/>
          <w:sz w:val="28"/>
          <w:szCs w:val="28"/>
          <w:lang w:val="hr-HR" w:eastAsia="hr-HR"/>
        </w:rPr>
        <w:t>Date of application  ___________________</w:t>
      </w: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8"/>
          <w:szCs w:val="28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rPr>
          <w:color w:val="0070C0"/>
          <w:sz w:val="28"/>
          <w:szCs w:val="28"/>
          <w:lang w:val="hr-HR" w:eastAsia="hr-HR"/>
        </w:rPr>
      </w:pPr>
    </w:p>
    <w:p w:rsidR="00C93971" w:rsidRPr="003C1234" w:rsidRDefault="00C93971" w:rsidP="00C93971">
      <w:pPr>
        <w:autoSpaceDE w:val="0"/>
        <w:autoSpaceDN w:val="0"/>
        <w:adjustRightInd w:val="0"/>
        <w:ind w:left="4248"/>
        <w:rPr>
          <w:color w:val="0070C0"/>
          <w:sz w:val="28"/>
          <w:szCs w:val="28"/>
          <w:lang w:val="hr-HR" w:eastAsia="hr-HR"/>
        </w:rPr>
      </w:pPr>
      <w:r w:rsidRPr="003C1234">
        <w:rPr>
          <w:color w:val="0070C0"/>
          <w:sz w:val="28"/>
          <w:szCs w:val="28"/>
          <w:lang w:val="hr-HR" w:eastAsia="hr-HR"/>
        </w:rPr>
        <w:t xml:space="preserve">           _________________________</w:t>
      </w:r>
    </w:p>
    <w:p w:rsidR="00C93971" w:rsidRPr="003C1234" w:rsidRDefault="00C93971" w:rsidP="00C93971">
      <w:pPr>
        <w:autoSpaceDE w:val="0"/>
        <w:autoSpaceDN w:val="0"/>
        <w:adjustRightInd w:val="0"/>
        <w:ind w:left="4248"/>
        <w:rPr>
          <w:color w:val="0070C0"/>
          <w:sz w:val="28"/>
          <w:szCs w:val="28"/>
          <w:lang w:val="hr-HR" w:eastAsia="hr-HR"/>
        </w:rPr>
      </w:pPr>
      <w:r w:rsidRPr="003C1234">
        <w:rPr>
          <w:color w:val="0070C0"/>
          <w:sz w:val="28"/>
          <w:szCs w:val="28"/>
          <w:lang w:val="hr-HR" w:eastAsia="hr-HR"/>
        </w:rPr>
        <w:t xml:space="preserve">            Applicant signature</w:t>
      </w:r>
    </w:p>
    <w:p w:rsidR="00C93971" w:rsidRPr="003C1234" w:rsidRDefault="00C93971" w:rsidP="00C9397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70C0"/>
          <w:sz w:val="28"/>
          <w:szCs w:val="28"/>
          <w:lang w:val="hr-HR" w:eastAsia="hr-HR"/>
        </w:rPr>
      </w:pPr>
    </w:p>
    <w:p w:rsidR="00C93971" w:rsidRPr="003C1234" w:rsidRDefault="00C93971" w:rsidP="00C93971">
      <w:pPr>
        <w:rPr>
          <w:color w:val="0070C0"/>
          <w:lang w:val="hr-HR"/>
        </w:rPr>
      </w:pPr>
    </w:p>
    <w:p w:rsidR="00C93971" w:rsidRPr="003C1234" w:rsidRDefault="00C93971" w:rsidP="00C93971">
      <w:pPr>
        <w:rPr>
          <w:color w:val="0070C0"/>
          <w:lang w:val="hr-HR"/>
        </w:rPr>
      </w:pPr>
    </w:p>
    <w:p w:rsidR="001735D3" w:rsidRPr="003C1234" w:rsidRDefault="001735D3">
      <w:pPr>
        <w:rPr>
          <w:color w:val="0070C0"/>
        </w:rPr>
      </w:pPr>
    </w:p>
    <w:sectPr w:rsidR="001735D3" w:rsidRPr="003C1234" w:rsidSect="0063341E">
      <w:headerReference w:type="default" r:id="rId7"/>
      <w:pgSz w:w="11907" w:h="16840"/>
      <w:pgMar w:top="873" w:right="1797" w:bottom="851" w:left="226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C5" w:rsidRDefault="007744C5">
      <w:r>
        <w:separator/>
      </w:r>
    </w:p>
  </w:endnote>
  <w:endnote w:type="continuationSeparator" w:id="0">
    <w:p w:rsidR="007744C5" w:rsidRDefault="0077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C5" w:rsidRDefault="007744C5">
      <w:r>
        <w:separator/>
      </w:r>
    </w:p>
  </w:footnote>
  <w:footnote w:type="continuationSeparator" w:id="0">
    <w:p w:rsidR="007744C5" w:rsidRDefault="0077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1E" w:rsidRDefault="00C93971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F094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F0944">
      <w:rPr>
        <w:b/>
        <w:noProof/>
      </w:rPr>
      <w:t>3</w:t>
    </w:r>
    <w:r>
      <w:rPr>
        <w:b/>
      </w:rPr>
      <w:fldChar w:fldCharType="end"/>
    </w:r>
  </w:p>
  <w:p w:rsidR="0063341E" w:rsidRDefault="00774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9C2"/>
    <w:multiLevelType w:val="hybridMultilevel"/>
    <w:tmpl w:val="C11E0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A43"/>
    <w:multiLevelType w:val="hybridMultilevel"/>
    <w:tmpl w:val="199CE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35"/>
    <w:rsid w:val="00015DA4"/>
    <w:rsid w:val="001735D3"/>
    <w:rsid w:val="003C1234"/>
    <w:rsid w:val="0045088F"/>
    <w:rsid w:val="004B1188"/>
    <w:rsid w:val="004F0944"/>
    <w:rsid w:val="005F2A88"/>
    <w:rsid w:val="007744C5"/>
    <w:rsid w:val="00B47449"/>
    <w:rsid w:val="00C93971"/>
    <w:rsid w:val="00D43810"/>
    <w:rsid w:val="00E25E35"/>
    <w:rsid w:val="00F513ED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C4FB4-BB5C-4FF9-A7BE-65AC3A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3971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397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hps">
    <w:name w:val="hps"/>
    <w:rsid w:val="00C93971"/>
  </w:style>
  <w:style w:type="paragraph" w:styleId="ListParagraph">
    <w:name w:val="List Paragraph"/>
    <w:basedOn w:val="Normal"/>
    <w:uiPriority w:val="34"/>
    <w:qFormat/>
    <w:rsid w:val="00015D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5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A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Pšenica</dc:creator>
  <cp:keywords/>
  <dc:description/>
  <cp:lastModifiedBy>Željana Klječanin</cp:lastModifiedBy>
  <cp:revision>2</cp:revision>
  <dcterms:created xsi:type="dcterms:W3CDTF">2018-12-12T10:25:00Z</dcterms:created>
  <dcterms:modified xsi:type="dcterms:W3CDTF">2018-12-12T10:25:00Z</dcterms:modified>
</cp:coreProperties>
</file>