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C6" w:rsidRDefault="00690A4C" w:rsidP="002232FC">
      <w:pPr>
        <w:pStyle w:val="Standard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-780415</wp:posOffset>
            </wp:positionH>
            <wp:positionV relativeFrom="page">
              <wp:posOffset>387350</wp:posOffset>
            </wp:positionV>
            <wp:extent cx="605790" cy="9790430"/>
            <wp:effectExtent l="0" t="0" r="0" b="0"/>
            <wp:wrapSquare wrapText="bothSides"/>
            <wp:docPr id="7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649C">
        <w:softHyphen/>
      </w:r>
    </w:p>
    <w:p w:rsidR="000C1B29" w:rsidRDefault="000C1B29" w:rsidP="000C1B29">
      <w:pPr>
        <w:pStyle w:val="StandardWeb"/>
        <w:spacing w:before="0" w:beforeAutospacing="0" w:after="0" w:afterAutospacing="0"/>
      </w:pPr>
      <w:r>
        <w:t xml:space="preserve">Na temelju članka 34. i 35. Zakona o zaštiti na radu ( NN 71/2014, 118/2014, 154/2014, 94/2018, 96/2018), članka 30. i 31. Statuta Veterinarskog fakulteta te članka 1. i 6. Poslovnika o radu Tajništva Veterinarskog fakulteta dekan donosi </w:t>
      </w:r>
    </w:p>
    <w:p w:rsidR="000C1B29" w:rsidRDefault="000C1B29" w:rsidP="000C1B29">
      <w:pPr>
        <w:pStyle w:val="StandardWeb"/>
        <w:spacing w:before="0" w:beforeAutospacing="0" w:after="0" w:afterAutospacing="0"/>
      </w:pPr>
    </w:p>
    <w:p w:rsidR="000C1B29" w:rsidRDefault="000C1B29" w:rsidP="000C1B29">
      <w:pPr>
        <w:pStyle w:val="StandardWeb"/>
        <w:spacing w:before="0" w:beforeAutospacing="0" w:after="0" w:afterAutospacing="0"/>
      </w:pPr>
    </w:p>
    <w:p w:rsidR="000C1B29" w:rsidRPr="00446995" w:rsidRDefault="000C1B29" w:rsidP="000C1B29">
      <w:pPr>
        <w:pStyle w:val="Standard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446995">
        <w:rPr>
          <w:b/>
          <w:sz w:val="28"/>
          <w:szCs w:val="28"/>
        </w:rPr>
        <w:t>ODLUKU</w:t>
      </w:r>
    </w:p>
    <w:p w:rsidR="000C1B29" w:rsidRPr="00446995" w:rsidRDefault="000C1B29" w:rsidP="000C1B29">
      <w:pPr>
        <w:pStyle w:val="Standard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446995">
        <w:rPr>
          <w:b/>
          <w:sz w:val="28"/>
          <w:szCs w:val="28"/>
        </w:rPr>
        <w:t>osnivanju i imenovanju članova</w:t>
      </w:r>
    </w:p>
    <w:p w:rsidR="000C1B29" w:rsidRPr="00446995" w:rsidRDefault="000C1B29" w:rsidP="000C1B29">
      <w:pPr>
        <w:pStyle w:val="Standard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446995">
        <w:rPr>
          <w:b/>
          <w:sz w:val="28"/>
          <w:szCs w:val="28"/>
        </w:rPr>
        <w:t>Odbora za zaštitu na radu</w:t>
      </w:r>
    </w:p>
    <w:p w:rsidR="000C1B29" w:rsidRDefault="000C1B29" w:rsidP="000C1B29">
      <w:pPr>
        <w:pStyle w:val="StandardWeb"/>
        <w:spacing w:before="0" w:beforeAutospacing="0" w:after="0" w:afterAutospacing="0"/>
        <w:jc w:val="center"/>
        <w:rPr>
          <w:b/>
        </w:rPr>
      </w:pPr>
    </w:p>
    <w:p w:rsidR="000C1B29" w:rsidRDefault="000C1B29" w:rsidP="000C1B29">
      <w:pPr>
        <w:pStyle w:val="StandardWeb"/>
        <w:spacing w:before="0" w:beforeAutospacing="0" w:after="0" w:afterAutospacing="0"/>
        <w:jc w:val="center"/>
        <w:rPr>
          <w:b/>
        </w:rPr>
      </w:pPr>
    </w:p>
    <w:p w:rsidR="000C1B29" w:rsidRDefault="000C1B29" w:rsidP="000C1B29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I.</w:t>
      </w:r>
    </w:p>
    <w:p w:rsidR="000C1B29" w:rsidRDefault="000C1B29" w:rsidP="000C1B29">
      <w:pPr>
        <w:pStyle w:val="StandardWeb"/>
        <w:spacing w:before="0" w:beforeAutospacing="0" w:after="0" w:afterAutospacing="0"/>
        <w:jc w:val="center"/>
        <w:rPr>
          <w:b/>
        </w:rPr>
      </w:pPr>
    </w:p>
    <w:p w:rsidR="000C1B29" w:rsidRDefault="000C1B29" w:rsidP="000C1B29">
      <w:pPr>
        <w:pStyle w:val="StandardWeb"/>
        <w:spacing w:before="0" w:beforeAutospacing="0" w:after="0" w:afterAutospacing="0"/>
        <w:jc w:val="both"/>
      </w:pPr>
      <w:r>
        <w:t>Osniva se Odbor za zaštitu na radu kao savjetodavno tijelo sa svrhom stalnog unapređivanja zaštite na radu.</w:t>
      </w:r>
    </w:p>
    <w:p w:rsidR="000C1B29" w:rsidRDefault="000C1B29" w:rsidP="000C1B29">
      <w:pPr>
        <w:pStyle w:val="StandardWeb"/>
        <w:spacing w:before="0" w:beforeAutospacing="0" w:after="0" w:afterAutospacing="0"/>
        <w:jc w:val="both"/>
      </w:pPr>
    </w:p>
    <w:p w:rsidR="000C1B29" w:rsidRDefault="000C1B29" w:rsidP="000C1B29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II.</w:t>
      </w:r>
    </w:p>
    <w:p w:rsidR="000C1B29" w:rsidRDefault="000C1B29" w:rsidP="000C1B29">
      <w:pPr>
        <w:pStyle w:val="StandardWeb"/>
        <w:spacing w:before="0" w:beforeAutospacing="0" w:after="0" w:afterAutospacing="0"/>
        <w:jc w:val="center"/>
        <w:rPr>
          <w:b/>
        </w:rPr>
      </w:pPr>
    </w:p>
    <w:p w:rsidR="000C1B29" w:rsidRDefault="000C1B29" w:rsidP="000C1B29">
      <w:pPr>
        <w:pStyle w:val="StandardWeb"/>
        <w:spacing w:before="0" w:beforeAutospacing="0" w:after="0" w:afterAutospacing="0"/>
        <w:jc w:val="both"/>
      </w:pPr>
      <w:r>
        <w:t>Odbor planira i nadzire:</w:t>
      </w:r>
    </w:p>
    <w:p w:rsidR="000C1B29" w:rsidRDefault="000C1B29" w:rsidP="000C1B29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</w:pPr>
      <w:r>
        <w:t>primjenu pravila zaštite na radu</w:t>
      </w:r>
    </w:p>
    <w:p w:rsidR="000C1B29" w:rsidRDefault="000C1B29" w:rsidP="000C1B29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</w:pPr>
      <w:r>
        <w:t>organizaciju obavljanja zaštite na radu</w:t>
      </w:r>
    </w:p>
    <w:p w:rsidR="000C1B29" w:rsidRDefault="000C1B29" w:rsidP="000C1B29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</w:pPr>
      <w:r>
        <w:t>obavješćivanje i osposobljavanje u vezi sa zaštitom na radu</w:t>
      </w:r>
    </w:p>
    <w:p w:rsidR="000C1B29" w:rsidRDefault="000C1B29" w:rsidP="000C1B29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</w:pPr>
      <w:r>
        <w:t>prevenciju rizika na radu i u vezi s radom te njezine učinke na zdravlje i sigurnost radnika.</w:t>
      </w:r>
    </w:p>
    <w:p w:rsidR="000C1B29" w:rsidRDefault="000C1B29" w:rsidP="000C1B29">
      <w:pPr>
        <w:pStyle w:val="StandardWeb"/>
        <w:spacing w:before="0" w:beforeAutospacing="0" w:after="0" w:afterAutospacing="0"/>
        <w:jc w:val="both"/>
      </w:pPr>
    </w:p>
    <w:p w:rsidR="000C1B29" w:rsidRDefault="000C1B29" w:rsidP="000C1B29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:rsidR="000C1B29" w:rsidRDefault="000C1B29" w:rsidP="000C1B29">
      <w:pPr>
        <w:pStyle w:val="StandardWeb"/>
        <w:spacing w:before="0" w:beforeAutospacing="0" w:after="0" w:afterAutospacing="0"/>
        <w:jc w:val="center"/>
        <w:rPr>
          <w:b/>
        </w:rPr>
      </w:pPr>
    </w:p>
    <w:p w:rsidR="000C1B29" w:rsidRDefault="000C1B29" w:rsidP="000C1B29">
      <w:pPr>
        <w:pStyle w:val="StandardWeb"/>
        <w:spacing w:before="0" w:beforeAutospacing="0" w:after="0" w:afterAutospacing="0"/>
        <w:jc w:val="both"/>
      </w:pPr>
      <w:r w:rsidRPr="000C1B29">
        <w:t>U Odbor za zaštitu na radu</w:t>
      </w:r>
      <w:r>
        <w:t xml:space="preserve"> imenuju se slijedeći članovi:</w:t>
      </w:r>
    </w:p>
    <w:p w:rsidR="000C1B29" w:rsidRDefault="001D6815" w:rsidP="001D6815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prof</w:t>
      </w:r>
      <w:proofErr w:type="spellEnd"/>
      <w:r>
        <w:t xml:space="preserve">. </w:t>
      </w:r>
      <w:proofErr w:type="spellStart"/>
      <w:r>
        <w:t>dr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Nenad </w:t>
      </w:r>
      <w:proofErr w:type="spellStart"/>
      <w:r>
        <w:t>Turk</w:t>
      </w:r>
      <w:proofErr w:type="spellEnd"/>
      <w:r>
        <w:t>, dekan</w:t>
      </w:r>
      <w:r w:rsidR="00A44817">
        <w:t xml:space="preserve"> - </w:t>
      </w:r>
      <w:r>
        <w:t>predsjednik</w:t>
      </w:r>
    </w:p>
    <w:p w:rsidR="001D6815" w:rsidRDefault="007B40B1" w:rsidP="001D6815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izv</w:t>
      </w:r>
      <w:proofErr w:type="spellEnd"/>
      <w:r>
        <w:t xml:space="preserve">. </w:t>
      </w:r>
      <w:proofErr w:type="spellStart"/>
      <w:r>
        <w:t>prof</w:t>
      </w:r>
      <w:proofErr w:type="spellEnd"/>
      <w:r>
        <w:t xml:space="preserve">. </w:t>
      </w:r>
      <w:proofErr w:type="spellStart"/>
      <w:r w:rsidR="00A44817">
        <w:t>dr</w:t>
      </w:r>
      <w:proofErr w:type="spellEnd"/>
      <w:r w:rsidR="00A44817">
        <w:t xml:space="preserve">. </w:t>
      </w:r>
      <w:proofErr w:type="spellStart"/>
      <w:r w:rsidR="00A44817">
        <w:t>sc</w:t>
      </w:r>
      <w:proofErr w:type="spellEnd"/>
      <w:r w:rsidR="00A44817">
        <w:t xml:space="preserve">. </w:t>
      </w:r>
      <w:r w:rsidR="001D6815">
        <w:t xml:space="preserve">Danijela Horvatek Tomić, prodekanica za </w:t>
      </w:r>
      <w:r w:rsidR="00A44817">
        <w:t>kontrolu kvalitete- zamjenica</w:t>
      </w:r>
    </w:p>
    <w:p w:rsidR="001D6815" w:rsidRDefault="001D6815" w:rsidP="001D6815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dr</w:t>
      </w:r>
      <w:proofErr w:type="spellEnd"/>
      <w:r>
        <w:t xml:space="preserve">. </w:t>
      </w:r>
      <w:proofErr w:type="spellStart"/>
      <w:r>
        <w:t>sc</w:t>
      </w:r>
      <w:proofErr w:type="spellEnd"/>
      <w:r>
        <w:t>. Darinka Pranjić</w:t>
      </w:r>
      <w:r w:rsidR="00A44817">
        <w:t>, stručnjak zaštite na radu</w:t>
      </w:r>
    </w:p>
    <w:p w:rsidR="001D6815" w:rsidRDefault="001D6815" w:rsidP="001D6815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prof</w:t>
      </w:r>
      <w:proofErr w:type="spellEnd"/>
      <w:r>
        <w:t xml:space="preserve">. </w:t>
      </w:r>
      <w:proofErr w:type="spellStart"/>
      <w:r>
        <w:t>dr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Ljiljana </w:t>
      </w:r>
      <w:proofErr w:type="spellStart"/>
      <w:r>
        <w:t>Bedrica</w:t>
      </w:r>
      <w:proofErr w:type="spellEnd"/>
      <w:r>
        <w:t>, sindikalna povjerenica</w:t>
      </w:r>
    </w:p>
    <w:p w:rsidR="001D6815" w:rsidRDefault="001D6815" w:rsidP="001D6815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Jasna </w:t>
      </w:r>
      <w:proofErr w:type="spellStart"/>
      <w:r>
        <w:t>Pejković</w:t>
      </w:r>
      <w:proofErr w:type="spellEnd"/>
      <w:r>
        <w:t xml:space="preserve">, </w:t>
      </w:r>
      <w:proofErr w:type="spellStart"/>
      <w:r>
        <w:t>dr.med</w:t>
      </w:r>
      <w:proofErr w:type="spellEnd"/>
      <w:r>
        <w:t>.</w:t>
      </w:r>
      <w:r w:rsidR="00A44817">
        <w:t>, specijalistica medicine rada</w:t>
      </w:r>
    </w:p>
    <w:p w:rsidR="001D6815" w:rsidRDefault="001D6815" w:rsidP="001D6815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Josip Brstilo,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iur</w:t>
      </w:r>
      <w:proofErr w:type="spellEnd"/>
      <w:r>
        <w:t>. – tajnik</w:t>
      </w:r>
      <w:r w:rsidR="007B40B1">
        <w:t xml:space="preserve"> Fakulteta</w:t>
      </w:r>
    </w:p>
    <w:p w:rsidR="001D6815" w:rsidRDefault="00A44817" w:rsidP="001D6815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Jurica </w:t>
      </w:r>
      <w:proofErr w:type="spellStart"/>
      <w:r>
        <w:t>Čutuk</w:t>
      </w:r>
      <w:proofErr w:type="spellEnd"/>
      <w:r>
        <w:t>, specijalist zaštite na radu</w:t>
      </w:r>
      <w:r w:rsidR="001D6815">
        <w:t>.</w:t>
      </w:r>
    </w:p>
    <w:p w:rsidR="001D6815" w:rsidRDefault="001D6815" w:rsidP="001D6815">
      <w:pPr>
        <w:pStyle w:val="StandardWeb"/>
        <w:spacing w:before="0" w:beforeAutospacing="0" w:after="0" w:afterAutospacing="0"/>
        <w:jc w:val="both"/>
      </w:pPr>
    </w:p>
    <w:p w:rsidR="001D6815" w:rsidRDefault="001D6815" w:rsidP="001D6815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IV.</w:t>
      </w:r>
    </w:p>
    <w:p w:rsidR="001D6815" w:rsidRDefault="001D6815" w:rsidP="001D6815">
      <w:pPr>
        <w:pStyle w:val="StandardWeb"/>
        <w:spacing w:before="0" w:beforeAutospacing="0" w:after="0" w:afterAutospacing="0"/>
        <w:jc w:val="center"/>
        <w:rPr>
          <w:b/>
        </w:rPr>
      </w:pPr>
    </w:p>
    <w:p w:rsidR="001D6815" w:rsidRDefault="001D6815" w:rsidP="001D6815">
      <w:pPr>
        <w:pStyle w:val="StandardWeb"/>
        <w:spacing w:before="0" w:beforeAutospacing="0" w:after="0" w:afterAutospacing="0"/>
        <w:jc w:val="both"/>
      </w:pPr>
      <w:r>
        <w:t>Odbor se, sukladno Zakonu, sastaje najmanje jednom u šest mjeseci. Odbor o svojem radu obvezno vodi zapisnik koji se objavljuje na mrežnim stranicama Fakulteta.</w:t>
      </w:r>
    </w:p>
    <w:p w:rsidR="001D6815" w:rsidRDefault="001D6815" w:rsidP="001D6815">
      <w:pPr>
        <w:pStyle w:val="StandardWeb"/>
        <w:spacing w:before="0" w:beforeAutospacing="0" w:after="0" w:afterAutospacing="0"/>
        <w:jc w:val="both"/>
      </w:pPr>
      <w:r>
        <w:t>O sjednici Odbora obavještava se nadležnog inspektora, koji može prisustvovati sjednici.</w:t>
      </w:r>
    </w:p>
    <w:p w:rsidR="001D6815" w:rsidRDefault="001D6815" w:rsidP="001D6815">
      <w:pPr>
        <w:pStyle w:val="StandardWeb"/>
        <w:spacing w:before="0" w:beforeAutospacing="0" w:after="0" w:afterAutospacing="0"/>
        <w:jc w:val="both"/>
      </w:pPr>
    </w:p>
    <w:p w:rsidR="001D6815" w:rsidRDefault="001D6815" w:rsidP="001D6815">
      <w:pPr>
        <w:pStyle w:val="StandardWeb"/>
        <w:spacing w:before="0" w:beforeAutospacing="0" w:after="0" w:afterAutospacing="0"/>
        <w:jc w:val="center"/>
        <w:rPr>
          <w:b/>
        </w:rPr>
      </w:pPr>
    </w:p>
    <w:p w:rsidR="001D6815" w:rsidRDefault="001D6815" w:rsidP="001D6815">
      <w:pPr>
        <w:pStyle w:val="StandardWeb"/>
        <w:spacing w:before="0" w:beforeAutospacing="0" w:after="0" w:afterAutospacing="0"/>
        <w:jc w:val="center"/>
        <w:rPr>
          <w:b/>
        </w:rPr>
      </w:pPr>
    </w:p>
    <w:p w:rsidR="001D6815" w:rsidRDefault="001D6815" w:rsidP="001D6815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V.</w:t>
      </w:r>
    </w:p>
    <w:p w:rsidR="001D6815" w:rsidRDefault="001D6815" w:rsidP="001D6815">
      <w:pPr>
        <w:pStyle w:val="StandardWeb"/>
        <w:spacing w:before="0" w:beforeAutospacing="0" w:after="0" w:afterAutospacing="0"/>
        <w:jc w:val="center"/>
        <w:rPr>
          <w:b/>
        </w:rPr>
      </w:pPr>
    </w:p>
    <w:p w:rsidR="001D6815" w:rsidRDefault="001D6815" w:rsidP="001D6815">
      <w:pPr>
        <w:pStyle w:val="StandardWeb"/>
        <w:spacing w:before="0" w:beforeAutospacing="0" w:after="0" w:afterAutospacing="0"/>
        <w:jc w:val="both"/>
      </w:pPr>
      <w:r>
        <w:t>U slučaju smrtne ili teške ozljede, utvrđene profesionalne bolesti ili po nalazu nadležnog inspektora sjednica Odbora mora se sazvati u roku dva radna dana od nastanka događaja.</w:t>
      </w:r>
    </w:p>
    <w:p w:rsidR="001D6815" w:rsidRDefault="001D6815" w:rsidP="001D6815">
      <w:pPr>
        <w:pStyle w:val="StandardWeb"/>
        <w:spacing w:before="0" w:beforeAutospacing="0" w:after="0" w:afterAutospacing="0"/>
        <w:jc w:val="both"/>
      </w:pPr>
    </w:p>
    <w:p w:rsidR="001D6815" w:rsidRDefault="001D6815" w:rsidP="001D6815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VI.</w:t>
      </w:r>
    </w:p>
    <w:p w:rsidR="001D6815" w:rsidRDefault="001D6815" w:rsidP="001D6815">
      <w:pPr>
        <w:pStyle w:val="StandardWeb"/>
        <w:spacing w:before="0" w:beforeAutospacing="0" w:after="0" w:afterAutospacing="0"/>
        <w:jc w:val="center"/>
        <w:rPr>
          <w:b/>
        </w:rPr>
      </w:pPr>
    </w:p>
    <w:p w:rsidR="001D6815" w:rsidRDefault="001D6815" w:rsidP="001D6815">
      <w:pPr>
        <w:pStyle w:val="StandardWeb"/>
        <w:spacing w:before="0" w:beforeAutospacing="0" w:after="0" w:afterAutospacing="0"/>
        <w:jc w:val="both"/>
      </w:pPr>
      <w:r>
        <w:t>Sjednicu Odbora saziva predsjednik, a u</w:t>
      </w:r>
      <w:r w:rsidR="00A44817">
        <w:t xml:space="preserve"> njegovoj odsutnosti zamjenik.</w:t>
      </w:r>
    </w:p>
    <w:p w:rsidR="001D6815" w:rsidRDefault="00A44817" w:rsidP="001D6815">
      <w:pPr>
        <w:pStyle w:val="StandardWeb"/>
        <w:spacing w:before="0" w:beforeAutospacing="0" w:after="0" w:afterAutospacing="0"/>
        <w:jc w:val="both"/>
      </w:pPr>
      <w:r>
        <w:t>Ako predsjednik ili zamjenik</w:t>
      </w:r>
      <w:r w:rsidR="001D6815">
        <w:t xml:space="preserve"> ne sazovu Odbor u propisanim rokovima, sjednicu ima pravo sazvati</w:t>
      </w:r>
      <w:r w:rsidR="004F4784">
        <w:t xml:space="preserve"> povjerenik radnika za zaštitu na radu ili koordinator povjerenika, radničko vijeće ili sindikalni povjerenik s pravima i obvezama radničkog vijeća.</w:t>
      </w:r>
    </w:p>
    <w:p w:rsidR="004F4784" w:rsidRDefault="004F4784" w:rsidP="001D6815">
      <w:pPr>
        <w:pStyle w:val="StandardWeb"/>
        <w:spacing w:before="0" w:beforeAutospacing="0" w:after="0" w:afterAutospacing="0"/>
        <w:jc w:val="both"/>
      </w:pPr>
    </w:p>
    <w:p w:rsidR="004F4784" w:rsidRDefault="004F4784" w:rsidP="004F4784">
      <w:pPr>
        <w:pStyle w:val="StandardWeb"/>
        <w:spacing w:before="0" w:beforeAutospacing="0" w:after="0" w:afterAutospacing="0"/>
        <w:jc w:val="center"/>
        <w:rPr>
          <w:b/>
        </w:rPr>
      </w:pPr>
      <w:r w:rsidRPr="004F4784">
        <w:rPr>
          <w:b/>
        </w:rPr>
        <w:t>VII.</w:t>
      </w:r>
    </w:p>
    <w:p w:rsidR="004F4784" w:rsidRDefault="004F4784" w:rsidP="004F4784">
      <w:pPr>
        <w:pStyle w:val="StandardWeb"/>
        <w:spacing w:before="0" w:beforeAutospacing="0" w:after="0" w:afterAutospacing="0"/>
        <w:jc w:val="center"/>
        <w:rPr>
          <w:b/>
        </w:rPr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  <w:r>
        <w:t>Odluka o osnivanju i imenovanju Odbora za zaštitu na radu</w:t>
      </w:r>
      <w:r w:rsidR="007B40B1">
        <w:t xml:space="preserve"> od 3. prosinca 2012.</w:t>
      </w:r>
      <w:r>
        <w:t>, prestaje važiti danom stupanja na snagu ove Odluke.</w:t>
      </w: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</w:p>
    <w:p w:rsidR="004F4784" w:rsidRDefault="004F4784" w:rsidP="004F4784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VIII.</w:t>
      </w:r>
    </w:p>
    <w:p w:rsidR="004F4784" w:rsidRDefault="004F4784" w:rsidP="004F4784">
      <w:pPr>
        <w:pStyle w:val="StandardWeb"/>
        <w:spacing w:before="0" w:beforeAutospacing="0" w:after="0" w:afterAutospacing="0"/>
        <w:jc w:val="center"/>
        <w:rPr>
          <w:b/>
        </w:rPr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  <w:r>
        <w:t xml:space="preserve">Ova Odluka </w:t>
      </w:r>
      <w:r w:rsidR="00CC0D64">
        <w:t>stupa na snagu danom donošenja i objavljuje se na mrežnim stranicama Fakulteta.</w:t>
      </w: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Dekan</w:t>
      </w: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prof</w:t>
      </w:r>
      <w:proofErr w:type="spellEnd"/>
      <w:r>
        <w:t xml:space="preserve">. </w:t>
      </w:r>
      <w:proofErr w:type="spellStart"/>
      <w:r>
        <w:t>dr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Nenad </w:t>
      </w:r>
      <w:proofErr w:type="spellStart"/>
      <w:r>
        <w:t>Turk</w:t>
      </w:r>
      <w:proofErr w:type="spellEnd"/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  <w:r>
        <w:t>Ova Odl</w:t>
      </w:r>
      <w:r w:rsidR="00E02C54">
        <w:t>uka je donesena 11. travnja 2019</w:t>
      </w:r>
      <w:r>
        <w:t>.</w:t>
      </w: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  <w:r>
        <w:t>Tajnik:</w:t>
      </w: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</w:pPr>
      <w:r>
        <w:t xml:space="preserve">Josip Brstilo,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iur</w:t>
      </w:r>
      <w:proofErr w:type="spellEnd"/>
      <w:r>
        <w:t>.</w:t>
      </w:r>
      <w:r w:rsidR="00E02C54">
        <w:tab/>
      </w:r>
      <w:r w:rsidR="00E02C54">
        <w:tab/>
      </w:r>
      <w:r w:rsidR="00E02C54">
        <w:tab/>
      </w:r>
      <w:r w:rsidR="00E02C54">
        <w:tab/>
      </w:r>
      <w:r w:rsidR="00E02C54">
        <w:tab/>
      </w:r>
      <w:r w:rsidR="00E02C54">
        <w:tab/>
        <w:t>Klasa: 115-01/19-02/02</w:t>
      </w:r>
    </w:p>
    <w:p w:rsidR="00E02C54" w:rsidRPr="004F4784" w:rsidRDefault="00E02C54" w:rsidP="004F4784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Ur.broj</w:t>
      </w:r>
      <w:proofErr w:type="spellEnd"/>
      <w:r>
        <w:t>: 251-61-42-19-01</w:t>
      </w:r>
    </w:p>
    <w:p w:rsidR="004F4784" w:rsidRDefault="004F4784" w:rsidP="004F4784">
      <w:pPr>
        <w:pStyle w:val="StandardWeb"/>
        <w:spacing w:before="0" w:beforeAutospacing="0" w:after="0" w:afterAutospacing="0"/>
        <w:jc w:val="center"/>
      </w:pPr>
    </w:p>
    <w:p w:rsidR="001D6815" w:rsidRDefault="001D6815" w:rsidP="001D6815">
      <w:pPr>
        <w:pStyle w:val="StandardWeb"/>
        <w:spacing w:before="0" w:beforeAutospacing="0" w:after="0" w:afterAutospacing="0"/>
        <w:jc w:val="center"/>
        <w:rPr>
          <w:b/>
        </w:rPr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4F4784" w:rsidRDefault="004F4784" w:rsidP="004F4784">
      <w:pPr>
        <w:pStyle w:val="StandardWeb"/>
        <w:spacing w:before="0" w:beforeAutospacing="0" w:after="0" w:afterAutospacing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Dostaviti:</w:t>
      </w:r>
    </w:p>
    <w:p w:rsidR="004F4784" w:rsidRDefault="004F4784" w:rsidP="004F4784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-članovima Odbora za zaštitu na radu</w:t>
      </w:r>
    </w:p>
    <w:p w:rsidR="004F4784" w:rsidRDefault="004F4784" w:rsidP="004F4784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-mrežne stranice</w:t>
      </w:r>
    </w:p>
    <w:p w:rsidR="004F4784" w:rsidRPr="004F4784" w:rsidRDefault="004F4784" w:rsidP="004F4784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-pismohrana</w:t>
      </w:r>
    </w:p>
    <w:sectPr w:rsidR="004F4784" w:rsidRPr="004F4784" w:rsidSect="004770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3A" w:rsidRDefault="00D9623A" w:rsidP="00A8412C">
      <w:r>
        <w:separator/>
      </w:r>
    </w:p>
  </w:endnote>
  <w:endnote w:type="continuationSeparator" w:id="0">
    <w:p w:rsidR="00D9623A" w:rsidRDefault="00D9623A" w:rsidP="00A8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2C" w:rsidRDefault="003715C6" w:rsidP="00A8412C"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1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5C6" w:rsidRDefault="003715C6" w:rsidP="00A8412C"/>
  <w:p w:rsidR="003715C6" w:rsidRDefault="003715C6" w:rsidP="00A8412C">
    <w:r>
      <w:t xml:space="preserve">                                                                                                                            </w:t>
    </w:r>
  </w:p>
  <w:p w:rsidR="003715C6" w:rsidRDefault="003715C6" w:rsidP="00A8412C"/>
  <w:p w:rsidR="00A8412C" w:rsidRPr="002D2EC7" w:rsidRDefault="00A8412C" w:rsidP="00A8412C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iperveza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iperveza"/>
          <w:rFonts w:cs="Calibri"/>
          <w:color w:val="000000"/>
          <w:sz w:val="16"/>
          <w:szCs w:val="16"/>
        </w:rPr>
        <w:t>@</w:t>
      </w:r>
      <w:r w:rsidRPr="002D2EC7">
        <w:rPr>
          <w:rStyle w:val="Hiperveza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iperveza"/>
          <w:rFonts w:cs="Calibri"/>
          <w:color w:val="000000"/>
          <w:sz w:val="16"/>
          <w:szCs w:val="16"/>
        </w:rPr>
        <w:t>.</w:t>
      </w:r>
      <w:r w:rsidRPr="002D2EC7">
        <w:rPr>
          <w:rStyle w:val="Hiperveza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proofErr w:type="spellStart"/>
    <w:r w:rsidRPr="002D2EC7">
      <w:rPr>
        <w:rFonts w:cs="Calibri"/>
        <w:sz w:val="16"/>
        <w:szCs w:val="16"/>
      </w:rPr>
      <w:t>.unizg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A8412C" w:rsidRPr="002D2EC7" w:rsidRDefault="00A8412C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A8412C" w:rsidRDefault="00A8412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3A" w:rsidRDefault="00D9623A" w:rsidP="00A8412C">
      <w:r>
        <w:separator/>
      </w:r>
    </w:p>
  </w:footnote>
  <w:footnote w:type="continuationSeparator" w:id="0">
    <w:p w:rsidR="00D9623A" w:rsidRDefault="00D9623A" w:rsidP="00A84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B0" w:rsidRDefault="00060639" w:rsidP="00A8412C">
    <w:pPr>
      <w:jc w:val="both"/>
    </w:pPr>
    <w:r>
      <w:t xml:space="preserve">       </w:t>
    </w:r>
    <w:r w:rsidR="000272F7">
      <w:t xml:space="preserve">        </w:t>
    </w:r>
    <w:r w:rsidR="00741022">
      <w:t xml:space="preserve">       </w:t>
    </w:r>
    <w:r w:rsidR="000272F7">
      <w:t xml:space="preserve">       </w:t>
    </w:r>
    <w:r w:rsidR="00690A4C">
      <w:rPr>
        <w:noProof/>
        <w:lang w:eastAsia="hr-HR"/>
      </w:rPr>
      <w:drawing>
        <wp:inline distT="0" distB="0" distL="0" distR="0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3A55"/>
    <w:multiLevelType w:val="hybridMultilevel"/>
    <w:tmpl w:val="CB60D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C6D8D"/>
    <w:multiLevelType w:val="hybridMultilevel"/>
    <w:tmpl w:val="C26AF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8412C"/>
    <w:rsid w:val="000272F7"/>
    <w:rsid w:val="000508BB"/>
    <w:rsid w:val="00060639"/>
    <w:rsid w:val="000C1551"/>
    <w:rsid w:val="000C1B29"/>
    <w:rsid w:val="000E6EE0"/>
    <w:rsid w:val="0013742A"/>
    <w:rsid w:val="001659BB"/>
    <w:rsid w:val="001D6815"/>
    <w:rsid w:val="00204776"/>
    <w:rsid w:val="002232FC"/>
    <w:rsid w:val="00234D89"/>
    <w:rsid w:val="00262B31"/>
    <w:rsid w:val="002758DA"/>
    <w:rsid w:val="0031311C"/>
    <w:rsid w:val="00340FF0"/>
    <w:rsid w:val="003715C6"/>
    <w:rsid w:val="003A1BBB"/>
    <w:rsid w:val="003B1D09"/>
    <w:rsid w:val="003F565F"/>
    <w:rsid w:val="00446995"/>
    <w:rsid w:val="00477094"/>
    <w:rsid w:val="00477E41"/>
    <w:rsid w:val="004F3AA5"/>
    <w:rsid w:val="004F4784"/>
    <w:rsid w:val="005164F2"/>
    <w:rsid w:val="006263D5"/>
    <w:rsid w:val="00690A4C"/>
    <w:rsid w:val="006A41B0"/>
    <w:rsid w:val="00701F8E"/>
    <w:rsid w:val="00741022"/>
    <w:rsid w:val="007515E1"/>
    <w:rsid w:val="007B40B1"/>
    <w:rsid w:val="00833E99"/>
    <w:rsid w:val="00852558"/>
    <w:rsid w:val="00927375"/>
    <w:rsid w:val="009B7A6F"/>
    <w:rsid w:val="009D6704"/>
    <w:rsid w:val="00A37EE2"/>
    <w:rsid w:val="00A44817"/>
    <w:rsid w:val="00A715E3"/>
    <w:rsid w:val="00A8412C"/>
    <w:rsid w:val="00AA1FDE"/>
    <w:rsid w:val="00AA5ADE"/>
    <w:rsid w:val="00AB288C"/>
    <w:rsid w:val="00CA11F0"/>
    <w:rsid w:val="00CC0D64"/>
    <w:rsid w:val="00D9623A"/>
    <w:rsid w:val="00E02C54"/>
    <w:rsid w:val="00EE1F7A"/>
    <w:rsid w:val="00EF4C77"/>
    <w:rsid w:val="00F22086"/>
    <w:rsid w:val="00F41143"/>
    <w:rsid w:val="00F7649C"/>
    <w:rsid w:val="00FE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Naslov3">
    <w:name w:val="heading 3"/>
    <w:basedOn w:val="Normal"/>
    <w:link w:val="Naslov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A8412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Zadanifontodlomka"/>
    <w:rsid w:val="003715C6"/>
  </w:style>
  <w:style w:type="character" w:customStyle="1" w:styleId="mw-editsection1">
    <w:name w:val="mw-editsection1"/>
    <w:basedOn w:val="Zadanifontodlomka"/>
    <w:rsid w:val="003715C6"/>
  </w:style>
  <w:style w:type="character" w:customStyle="1" w:styleId="mw-editsection-bracket">
    <w:name w:val="mw-editsection-bracket"/>
    <w:basedOn w:val="Zadanifontodlomka"/>
    <w:rsid w:val="003715C6"/>
  </w:style>
  <w:style w:type="character" w:customStyle="1" w:styleId="mw-editsection-divider1">
    <w:name w:val="mw-editsection-divider1"/>
    <w:basedOn w:val="Zadanifontodlomka"/>
    <w:rsid w:val="003715C6"/>
    <w:rPr>
      <w:color w:val="54595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0BEFB-BD65-4BBE-B9B5-F8E3795C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jbrstilo</cp:lastModifiedBy>
  <cp:revision>7</cp:revision>
  <cp:lastPrinted>2019-04-10T09:52:00Z</cp:lastPrinted>
  <dcterms:created xsi:type="dcterms:W3CDTF">2019-04-10T09:13:00Z</dcterms:created>
  <dcterms:modified xsi:type="dcterms:W3CDTF">2019-04-16T08:06:00Z</dcterms:modified>
</cp:coreProperties>
</file>