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35"/>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6"/>
        <w:gridCol w:w="1550"/>
      </w:tblGrid>
      <w:tr w:rsidR="00751ABD" w:rsidRPr="004B4C6C" w:rsidTr="003210B0">
        <w:trPr>
          <w:trHeight w:val="1458"/>
        </w:trPr>
        <w:tc>
          <w:tcPr>
            <w:tcW w:w="1565" w:type="dxa"/>
          </w:tcPr>
          <w:p w:rsidR="00751ABD" w:rsidRPr="004B4C6C" w:rsidRDefault="00751ABD" w:rsidP="003210B0">
            <w:pPr>
              <w:spacing w:after="0" w:line="240" w:lineRule="auto"/>
              <w:rPr>
                <w:rFonts w:ascii="Arial Unicode MS" w:eastAsia="Arial Unicode MS" w:hAnsi="Arial Unicode MS" w:cs="Arial Unicode MS"/>
                <w:color w:val="000000"/>
                <w:sz w:val="18"/>
                <w:szCs w:val="18"/>
              </w:rPr>
            </w:pPr>
            <w:r>
              <w:rPr>
                <w:rFonts w:ascii="Arial Unicode MS" w:hAnsi="Arial Unicode MS"/>
                <w:noProof/>
                <w:color w:val="000000"/>
                <w:sz w:val="18"/>
                <w:lang w:val="en-US"/>
              </w:rPr>
              <w:drawing>
                <wp:inline distT="0" distB="0" distL="0" distR="0" wp14:anchorId="53B845C2" wp14:editId="5F5915AA">
                  <wp:extent cx="819150" cy="857250"/>
                  <wp:effectExtent l="0" t="0" r="0" b="0"/>
                  <wp:docPr id="2" name="Picture 2" descr="http://www.unizg.hr/typo3temp/pics/6a8d79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zg.hr/typo3temp/pics/6a8d79f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57250"/>
                          </a:xfrm>
                          <a:prstGeom prst="rect">
                            <a:avLst/>
                          </a:prstGeom>
                          <a:noFill/>
                          <a:ln>
                            <a:noFill/>
                          </a:ln>
                        </pic:spPr>
                      </pic:pic>
                    </a:graphicData>
                  </a:graphic>
                </wp:inline>
              </w:drawing>
            </w:r>
          </w:p>
        </w:tc>
        <w:tc>
          <w:tcPr>
            <w:tcW w:w="6126" w:type="dxa"/>
            <w:vAlign w:val="center"/>
          </w:tcPr>
          <w:p w:rsidR="00751ABD" w:rsidRPr="004B4C6C" w:rsidRDefault="00751ABD" w:rsidP="003210B0">
            <w:pPr>
              <w:spacing w:after="0" w:line="240" w:lineRule="auto"/>
              <w:jc w:val="center"/>
              <w:rPr>
                <w:rFonts w:ascii="Arial Unicode MS" w:eastAsia="Arial Unicode MS" w:hAnsi="Arial Unicode MS" w:cs="Arial Unicode MS"/>
                <w:color w:val="000000"/>
                <w:sz w:val="18"/>
                <w:szCs w:val="18"/>
              </w:rPr>
            </w:pPr>
            <w:r>
              <w:rPr>
                <w:rFonts w:ascii="Arial Unicode MS" w:hAnsi="Arial Unicode MS"/>
                <w:color w:val="000000"/>
                <w:sz w:val="18"/>
              </w:rPr>
              <w:t>THE UNIVERSITY OF ZAGREB</w:t>
            </w:r>
          </w:p>
          <w:p w:rsidR="00751ABD" w:rsidRPr="004B4C6C" w:rsidRDefault="00751ABD" w:rsidP="003210B0">
            <w:pPr>
              <w:spacing w:after="0" w:line="240" w:lineRule="auto"/>
              <w:jc w:val="center"/>
              <w:rPr>
                <w:rFonts w:ascii="Arial Unicode MS" w:eastAsia="Arial Unicode MS" w:hAnsi="Arial Unicode MS" w:cs="Arial Unicode MS"/>
                <w:color w:val="000000"/>
                <w:sz w:val="18"/>
                <w:szCs w:val="18"/>
              </w:rPr>
            </w:pPr>
            <w:r>
              <w:rPr>
                <w:rFonts w:ascii="Arial Unicode MS" w:hAnsi="Arial Unicode MS"/>
                <w:color w:val="000000"/>
                <w:sz w:val="18"/>
              </w:rPr>
              <w:t>THE FACULTY OF VETERINARY MEDICINE</w:t>
            </w:r>
          </w:p>
          <w:p w:rsidR="00751ABD" w:rsidRPr="004B4C6C" w:rsidRDefault="00751ABD" w:rsidP="003210B0">
            <w:pPr>
              <w:spacing w:after="0" w:line="240" w:lineRule="auto"/>
              <w:jc w:val="center"/>
              <w:rPr>
                <w:rFonts w:ascii="Arial Unicode MS" w:eastAsia="Arial Unicode MS" w:hAnsi="Arial Unicode MS" w:cs="Arial Unicode MS"/>
                <w:color w:val="000000"/>
                <w:sz w:val="18"/>
                <w:szCs w:val="18"/>
              </w:rPr>
            </w:pPr>
            <w:r>
              <w:rPr>
                <w:rFonts w:ascii="Arial Unicode MS" w:hAnsi="Arial Unicode MS"/>
                <w:color w:val="000000"/>
                <w:sz w:val="18"/>
              </w:rPr>
              <w:t>The Committee for Integrated Undergraduate and Graduate Studies</w:t>
            </w:r>
          </w:p>
        </w:tc>
        <w:tc>
          <w:tcPr>
            <w:tcW w:w="1550" w:type="dxa"/>
          </w:tcPr>
          <w:p w:rsidR="00751ABD" w:rsidRPr="004B4C6C" w:rsidRDefault="00751ABD" w:rsidP="003210B0">
            <w:pPr>
              <w:spacing w:after="0" w:line="240" w:lineRule="auto"/>
              <w:rPr>
                <w:rFonts w:ascii="Arial Unicode MS" w:eastAsia="Arial Unicode MS" w:hAnsi="Arial Unicode MS" w:cs="Arial Unicode MS"/>
                <w:color w:val="000000"/>
                <w:sz w:val="18"/>
                <w:szCs w:val="18"/>
              </w:rPr>
            </w:pPr>
            <w:r>
              <w:rPr>
                <w:rFonts w:ascii="Arial Unicode MS" w:hAnsi="Arial Unicode MS"/>
                <w:noProof/>
                <w:color w:val="000000"/>
                <w:sz w:val="18"/>
                <w:lang w:val="en-US"/>
              </w:rPr>
              <w:drawing>
                <wp:inline distT="0" distB="0" distL="0" distR="0" wp14:anchorId="77A11410" wp14:editId="798BACEF">
                  <wp:extent cx="753110" cy="7531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122" cy="753122"/>
                          </a:xfrm>
                          <a:prstGeom prst="rect">
                            <a:avLst/>
                          </a:prstGeom>
                        </pic:spPr>
                      </pic:pic>
                    </a:graphicData>
                  </a:graphic>
                </wp:inline>
              </w:drawing>
            </w:r>
          </w:p>
        </w:tc>
      </w:tr>
      <w:tr w:rsidR="00751ABD" w:rsidRPr="004B4C6C" w:rsidTr="003210B0">
        <w:trPr>
          <w:trHeight w:val="324"/>
        </w:trPr>
        <w:tc>
          <w:tcPr>
            <w:tcW w:w="7691" w:type="dxa"/>
            <w:gridSpan w:val="2"/>
          </w:tcPr>
          <w:p w:rsidR="00751ABD" w:rsidRPr="004B4C6C" w:rsidRDefault="00751ABD" w:rsidP="003210B0">
            <w:pPr>
              <w:spacing w:after="0" w:line="240" w:lineRule="auto"/>
              <w:rPr>
                <w:rFonts w:ascii="Arial Unicode MS" w:eastAsia="Arial Unicode MS" w:hAnsi="Arial Unicode MS" w:cs="Arial Unicode MS"/>
                <w:color w:val="000000"/>
                <w:sz w:val="18"/>
                <w:szCs w:val="18"/>
              </w:rPr>
            </w:pPr>
            <w:r>
              <w:rPr>
                <w:rFonts w:ascii="Calibri" w:hAnsi="Calibri"/>
                <w:b/>
                <w:sz w:val="18"/>
              </w:rPr>
              <w:t>RE:</w:t>
            </w:r>
            <w:r>
              <w:rPr>
                <w:rFonts w:ascii="Calibri" w:hAnsi="Calibri"/>
                <w:sz w:val="18"/>
              </w:rPr>
              <w:t xml:space="preserve"> </w:t>
            </w:r>
            <w:r>
              <w:rPr>
                <w:rFonts w:ascii="Calibri" w:hAnsi="Calibri"/>
                <w:b/>
                <w:sz w:val="18"/>
              </w:rPr>
              <w:t xml:space="preserve"> </w:t>
            </w:r>
            <w:r>
              <w:rPr>
                <w:rFonts w:ascii="Calibri" w:hAnsi="Calibri"/>
                <w:b/>
                <w:color w:val="000000"/>
              </w:rPr>
              <w:t>Decision on Approval of the Change of Subject and/or Mentor for a Master's Thesis</w:t>
            </w:r>
          </w:p>
        </w:tc>
        <w:tc>
          <w:tcPr>
            <w:tcW w:w="1550" w:type="dxa"/>
          </w:tcPr>
          <w:p w:rsidR="00751ABD" w:rsidRPr="0068664D" w:rsidRDefault="00751ABD" w:rsidP="003210B0">
            <w:pPr>
              <w:spacing w:after="0" w:line="240" w:lineRule="auto"/>
              <w:jc w:val="center"/>
              <w:rPr>
                <w:rFonts w:ascii="Arial Unicode MS" w:eastAsia="Arial Unicode MS" w:hAnsi="Arial Unicode MS" w:cs="Arial Unicode MS"/>
                <w:color w:val="000000"/>
                <w:sz w:val="16"/>
                <w:szCs w:val="16"/>
              </w:rPr>
            </w:pPr>
            <w:r>
              <w:rPr>
                <w:rFonts w:ascii="Arial Unicode MS" w:hAnsi="Arial Unicode MS"/>
                <w:color w:val="000000"/>
                <w:sz w:val="16"/>
              </w:rPr>
              <w:t>Form no: DVM-05</w:t>
            </w:r>
          </w:p>
        </w:tc>
      </w:tr>
    </w:tbl>
    <w:p w:rsidR="00B34BC8" w:rsidRDefault="00B34BC8"/>
    <w:p w:rsidR="00751ABD" w:rsidRPr="00751ABD" w:rsidRDefault="00751ABD" w:rsidP="00751ABD">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Zagreb, Date</w:t>
      </w:r>
    </w:p>
    <w:p w:rsidR="00751ABD" w:rsidRPr="00751ABD" w:rsidRDefault="00751ABD" w:rsidP="00751ABD">
      <w:pPr>
        <w:spacing w:after="0" w:line="240" w:lineRule="auto"/>
        <w:rPr>
          <w:rFonts w:ascii="Arial Unicode MS" w:eastAsia="Arial Unicode MS" w:hAnsi="Arial Unicode MS" w:cs="Arial Unicode MS"/>
          <w:color w:val="000000"/>
          <w:sz w:val="18"/>
          <w:szCs w:val="18"/>
          <w:lang w:eastAsia="hr-HR"/>
        </w:rPr>
      </w:pPr>
    </w:p>
    <w:p w:rsidR="00751ABD" w:rsidRPr="00751ABD" w:rsidRDefault="00751ABD" w:rsidP="00751ABD">
      <w:pPr>
        <w:spacing w:after="0" w:line="240" w:lineRule="auto"/>
        <w:rPr>
          <w:rFonts w:ascii="Arial Unicode MS" w:eastAsia="Arial Unicode MS" w:hAnsi="Arial Unicode MS" w:cs="Arial Unicode MS"/>
          <w:color w:val="000000"/>
          <w:sz w:val="18"/>
          <w:szCs w:val="18"/>
          <w:lang w:eastAsia="hr-HR"/>
        </w:rPr>
      </w:pPr>
      <w:r w:rsidRPr="00751ABD">
        <w:rPr>
          <w:rFonts w:ascii="Arial Unicode MS" w:eastAsia="Arial Unicode MS" w:hAnsi="Arial Unicode MS" w:cs="Arial Unicode MS"/>
          <w:color w:val="000000"/>
          <w:sz w:val="18"/>
        </w:rPr>
        <w:fldChar w:fldCharType="begin"/>
      </w:r>
      <w:r w:rsidRPr="00751ABD">
        <w:rPr>
          <w:rFonts w:ascii="Arial Unicode MS" w:eastAsia="Arial Unicode MS" w:hAnsi="Arial Unicode MS" w:cs="Arial Unicode MS"/>
          <w:color w:val="000000"/>
          <w:sz w:val="18"/>
        </w:rPr>
        <w:instrText xml:space="preserve"> MERGEFIELD "URBROJ" </w:instrText>
      </w:r>
      <w:r w:rsidRPr="00751ABD">
        <w:rPr>
          <w:rFonts w:ascii="Arial Unicode MS" w:eastAsia="Arial Unicode MS" w:hAnsi="Arial Unicode MS" w:cs="Arial Unicode MS"/>
          <w:color w:val="000000"/>
          <w:sz w:val="18"/>
        </w:rPr>
        <w:fldChar w:fldCharType="separate"/>
      </w:r>
      <w:r w:rsidR="00674911">
        <w:rPr>
          <w:rFonts w:ascii="Arial Unicode MS" w:eastAsia="Arial Unicode MS" w:hAnsi="Arial Unicode MS" w:cs="Arial Unicode MS"/>
          <w:noProof/>
          <w:color w:val="000000"/>
          <w:sz w:val="18"/>
        </w:rPr>
        <w:t>«reg. no»</w:t>
      </w:r>
      <w:r w:rsidRPr="00751ABD">
        <w:rPr>
          <w:rFonts w:ascii="Arial Unicode MS" w:eastAsia="Arial Unicode MS" w:hAnsi="Arial Unicode MS" w:cs="Arial Unicode MS"/>
          <w:color w:val="000000"/>
          <w:sz w:val="18"/>
          <w:szCs w:val="18"/>
          <w:lang w:eastAsia="hr-HR"/>
        </w:rPr>
        <w:fldChar w:fldCharType="end"/>
      </w: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Dear Colleagues,</w:t>
      </w:r>
    </w:p>
    <w:p w:rsidR="006C45D4" w:rsidRPr="006C45D4" w:rsidRDefault="006C45D4" w:rsidP="006C45D4">
      <w:pPr>
        <w:spacing w:after="0" w:line="240" w:lineRule="auto"/>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jc w:val="both"/>
        <w:rPr>
          <w:rFonts w:ascii="Arial Unicode MS" w:eastAsia="Arial Unicode MS" w:hAnsi="Arial Unicode MS" w:cs="Arial Unicode MS"/>
          <w:color w:val="000000"/>
          <w:sz w:val="18"/>
          <w:szCs w:val="18"/>
        </w:rPr>
      </w:pPr>
      <w:r>
        <w:rPr>
          <w:rFonts w:ascii="Arial Unicode MS" w:hAnsi="Arial Unicode MS"/>
          <w:color w:val="000000"/>
          <w:sz w:val="18"/>
        </w:rPr>
        <w:t>The Committee for Integrated Under-graduate and Graduate Studies</w:t>
      </w:r>
      <w:r w:rsidR="00674911">
        <w:rPr>
          <w:rFonts w:ascii="Arial Unicode MS" w:hAnsi="Arial Unicode MS"/>
          <w:color w:val="000000"/>
          <w:sz w:val="18"/>
        </w:rPr>
        <w:t>,</w:t>
      </w:r>
      <w:r>
        <w:rPr>
          <w:rFonts w:ascii="Arial Unicode MS" w:hAnsi="Arial Unicode MS"/>
          <w:color w:val="000000"/>
          <w:sz w:val="18"/>
        </w:rPr>
        <w:t xml:space="preserve"> at its session held on (date) considered your request of (date, number) to change the subject/mentor of your Master's Thesis.  Pursuant to the provis</w:t>
      </w:r>
      <w:r w:rsidR="00674911">
        <w:rPr>
          <w:rFonts w:ascii="Arial Unicode MS" w:hAnsi="Arial Unicode MS"/>
          <w:color w:val="000000"/>
          <w:sz w:val="18"/>
        </w:rPr>
        <w:t>ions of Article 3, paragraph 2 o</w:t>
      </w:r>
      <w:r>
        <w:rPr>
          <w:rFonts w:ascii="Arial Unicode MS" w:hAnsi="Arial Unicode MS"/>
          <w:color w:val="000000"/>
          <w:sz w:val="18"/>
        </w:rPr>
        <w:t xml:space="preserve">f the Instructions for Writing a Master’s Thesis and the Regulations on Integrated Under-graduate and Graduate Studies, the Committee decided to approve (delete what does not apply): </w:t>
      </w:r>
    </w:p>
    <w:p w:rsidR="006C45D4" w:rsidRPr="006C45D4" w:rsidRDefault="006C45D4" w:rsidP="006C45D4">
      <w:pPr>
        <w:spacing w:after="0" w:line="240" w:lineRule="auto"/>
        <w:rPr>
          <w:rFonts w:ascii="Arial Unicode MS" w:eastAsia="Arial Unicode MS" w:hAnsi="Arial Unicode MS" w:cs="Arial Unicode MS"/>
          <w:color w:val="000000"/>
          <w:sz w:val="18"/>
          <w:szCs w:val="18"/>
          <w:lang w:eastAsia="hr-HR"/>
        </w:rPr>
      </w:pPr>
    </w:p>
    <w:p w:rsidR="006C45D4" w:rsidRPr="006C45D4" w:rsidRDefault="006C45D4" w:rsidP="006C45D4">
      <w:pPr>
        <w:numPr>
          <w:ilvl w:val="0"/>
          <w:numId w:val="1"/>
        </w:num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The change of subject of the Master's Thesis, and the new subject of the Master's Thesis is approved under the title (enter the title)</w:t>
      </w:r>
    </w:p>
    <w:p w:rsidR="006C45D4" w:rsidRPr="006C45D4" w:rsidRDefault="006C45D4" w:rsidP="006C45D4">
      <w:pPr>
        <w:numPr>
          <w:ilvl w:val="0"/>
          <w:numId w:val="1"/>
        </w:num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The change of mentor for the Master's Thesis (retaining the subject proposed earlier), and (title, name and surname) is appointed as the new mentor</w:t>
      </w:r>
    </w:p>
    <w:p w:rsidR="006C45D4" w:rsidRPr="006C45D4" w:rsidRDefault="006C45D4" w:rsidP="006C45D4">
      <w:pPr>
        <w:numPr>
          <w:ilvl w:val="0"/>
          <w:numId w:val="1"/>
        </w:num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 xml:space="preserve">The change of both </w:t>
      </w:r>
      <w:r w:rsidR="00674911">
        <w:rPr>
          <w:rFonts w:ascii="Arial Unicode MS" w:hAnsi="Arial Unicode MS"/>
          <w:color w:val="000000"/>
          <w:sz w:val="18"/>
        </w:rPr>
        <w:t xml:space="preserve">the </w:t>
      </w:r>
      <w:r>
        <w:rPr>
          <w:rFonts w:ascii="Arial Unicode MS" w:hAnsi="Arial Unicode MS"/>
          <w:color w:val="000000"/>
          <w:sz w:val="18"/>
        </w:rPr>
        <w:t xml:space="preserve">mentor and subject of the Master's Thesis, so the new subject is hereby approved,  with the title (enter the title), and (title, name and surname) is appointed as the new mentor. </w:t>
      </w:r>
    </w:p>
    <w:p w:rsidR="006C45D4" w:rsidRPr="006C45D4" w:rsidRDefault="006C45D4" w:rsidP="006C45D4">
      <w:pPr>
        <w:spacing w:after="0" w:line="240" w:lineRule="auto"/>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STATEMENT OF REASONS</w:t>
      </w:r>
      <w:r w:rsidR="00674911">
        <w:rPr>
          <w:rFonts w:ascii="Arial Unicode MS" w:hAnsi="Arial Unicode MS"/>
          <w:color w:val="000000"/>
          <w:sz w:val="18"/>
        </w:rPr>
        <w:t>:</w:t>
      </w:r>
      <w:r>
        <w:rPr>
          <w:rFonts w:ascii="Arial Unicode MS" w:hAnsi="Arial Unicode MS"/>
          <w:color w:val="000000"/>
          <w:sz w:val="18"/>
        </w:rPr>
        <w:t xml:space="preserve"> Write in the appropriate explanation. </w:t>
      </w:r>
    </w:p>
    <w:p w:rsidR="006C45D4" w:rsidRPr="006C45D4" w:rsidRDefault="006C45D4" w:rsidP="006C45D4">
      <w:pPr>
        <w:spacing w:after="0" w:line="240" w:lineRule="auto"/>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Yours Sincerely</w:t>
      </w:r>
    </w:p>
    <w:p w:rsidR="006C45D4" w:rsidRPr="006C45D4" w:rsidRDefault="006C45D4" w:rsidP="006C45D4">
      <w:pPr>
        <w:spacing w:after="0" w:line="240" w:lineRule="auto"/>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ind w:left="4956"/>
        <w:rPr>
          <w:rFonts w:ascii="Arial Unicode MS" w:eastAsia="Arial Unicode MS" w:hAnsi="Arial Unicode MS" w:cs="Arial Unicode MS"/>
          <w:color w:val="000000"/>
          <w:sz w:val="18"/>
          <w:szCs w:val="18"/>
        </w:rPr>
      </w:pPr>
      <w:r>
        <w:rPr>
          <w:rFonts w:ascii="Arial Unicode MS" w:hAnsi="Arial Unicode MS"/>
          <w:color w:val="000000"/>
          <w:sz w:val="18"/>
        </w:rPr>
        <w:t>Chair of the Committee for Integrated Under-graduate and Graduate Studies:</w:t>
      </w:r>
    </w:p>
    <w:p w:rsidR="006C45D4" w:rsidRPr="006C45D4" w:rsidRDefault="006C45D4" w:rsidP="006C45D4">
      <w:pPr>
        <w:spacing w:after="0" w:line="240" w:lineRule="auto"/>
        <w:ind w:left="4956"/>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ind w:left="4956"/>
        <w:rPr>
          <w:rFonts w:ascii="Arial Unicode MS" w:eastAsia="Arial Unicode MS" w:hAnsi="Arial Unicode MS" w:cs="Arial Unicode MS"/>
          <w:color w:val="000000"/>
          <w:sz w:val="18"/>
          <w:szCs w:val="18"/>
        </w:rPr>
      </w:pPr>
      <w:r>
        <w:rPr>
          <w:rFonts w:ascii="Arial Unicode MS" w:hAnsi="Arial Unicode MS"/>
          <w:color w:val="000000"/>
          <w:sz w:val="18"/>
        </w:rPr>
        <w:t xml:space="preserve">         </w:t>
      </w:r>
    </w:p>
    <w:p w:rsidR="006C45D4" w:rsidRPr="006C45D4" w:rsidRDefault="006C45D4" w:rsidP="006C45D4">
      <w:pPr>
        <w:spacing w:after="0" w:line="240" w:lineRule="auto"/>
        <w:ind w:left="4956"/>
        <w:rPr>
          <w:rFonts w:ascii="Arial Unicode MS" w:eastAsia="Arial Unicode MS" w:hAnsi="Arial Unicode MS" w:cs="Arial Unicode MS"/>
          <w:color w:val="000000"/>
          <w:sz w:val="18"/>
          <w:szCs w:val="18"/>
          <w:lang w:eastAsia="hr-HR"/>
        </w:rPr>
      </w:pPr>
    </w:p>
    <w:p w:rsidR="006C45D4" w:rsidRPr="006C45D4" w:rsidRDefault="006C45D4" w:rsidP="006C45D4">
      <w:pPr>
        <w:spacing w:after="0" w:line="240" w:lineRule="auto"/>
        <w:ind w:left="4956"/>
        <w:rPr>
          <w:rFonts w:ascii="Arial Unicode MS" w:eastAsia="Arial Unicode MS" w:hAnsi="Arial Unicode MS" w:cs="Arial Unicode MS"/>
          <w:color w:val="000000"/>
          <w:sz w:val="18"/>
          <w:szCs w:val="18"/>
        </w:rPr>
      </w:pPr>
      <w:r>
        <w:rPr>
          <w:rFonts w:ascii="Arial Unicode MS" w:hAnsi="Arial Unicode MS"/>
          <w:color w:val="000000"/>
          <w:sz w:val="18"/>
        </w:rPr>
        <w:t xml:space="preserve">               ____________________</w:t>
      </w:r>
    </w:p>
    <w:p w:rsidR="006C45D4" w:rsidRPr="006C45D4" w:rsidRDefault="006C45D4" w:rsidP="006C45D4">
      <w:pPr>
        <w:spacing w:after="0" w:line="240" w:lineRule="auto"/>
        <w:ind w:left="4956"/>
        <w:rPr>
          <w:rFonts w:ascii="Arial Unicode MS" w:eastAsia="Arial Unicode MS" w:hAnsi="Arial Unicode MS" w:cs="Arial Unicode MS"/>
          <w:color w:val="000000"/>
          <w:sz w:val="18"/>
          <w:szCs w:val="18"/>
        </w:rPr>
      </w:pPr>
      <w:r>
        <w:rPr>
          <w:rFonts w:ascii="Arial Unicode MS" w:hAnsi="Arial Unicode MS"/>
          <w:color w:val="000000"/>
          <w:sz w:val="18"/>
        </w:rPr>
        <w:t xml:space="preserve">                               (signature)</w:t>
      </w: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Inform:</w:t>
      </w: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1. The Student</w:t>
      </w: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2. The Mentor</w:t>
      </w: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3. The Head</w:t>
      </w:r>
      <w:bookmarkStart w:id="0" w:name="_GoBack"/>
      <w:bookmarkEnd w:id="0"/>
      <w:r>
        <w:rPr>
          <w:rFonts w:ascii="Arial Unicode MS" w:hAnsi="Arial Unicode MS"/>
          <w:color w:val="000000"/>
          <w:sz w:val="18"/>
        </w:rPr>
        <w:t xml:space="preserve"> of Department/Clinic </w:t>
      </w:r>
    </w:p>
    <w:p w:rsidR="006C45D4" w:rsidRPr="006C45D4" w:rsidRDefault="006C45D4" w:rsidP="006C45D4">
      <w:pPr>
        <w:spacing w:after="0" w:line="240" w:lineRule="auto"/>
        <w:rPr>
          <w:rFonts w:ascii="Arial Unicode MS" w:eastAsia="Arial Unicode MS" w:hAnsi="Arial Unicode MS" w:cs="Arial Unicode MS"/>
          <w:color w:val="000000"/>
          <w:sz w:val="18"/>
          <w:szCs w:val="18"/>
        </w:rPr>
      </w:pPr>
      <w:r>
        <w:rPr>
          <w:rFonts w:ascii="Arial Unicode MS" w:hAnsi="Arial Unicode MS"/>
          <w:color w:val="000000"/>
          <w:sz w:val="18"/>
        </w:rPr>
        <w:t>4. Archives</w:t>
      </w:r>
    </w:p>
    <w:p w:rsidR="00751ABD" w:rsidRPr="00751ABD" w:rsidRDefault="00751ABD" w:rsidP="00751ABD">
      <w:pPr>
        <w:spacing w:after="0" w:line="240" w:lineRule="auto"/>
        <w:rPr>
          <w:rFonts w:ascii="Arial Unicode MS" w:eastAsia="Arial Unicode MS" w:hAnsi="Arial Unicode MS" w:cs="Arial Unicode MS"/>
          <w:color w:val="000000"/>
          <w:sz w:val="18"/>
          <w:szCs w:val="18"/>
          <w:lang w:eastAsia="hr-HR"/>
        </w:rPr>
      </w:pPr>
    </w:p>
    <w:sectPr w:rsidR="00751ABD" w:rsidRPr="00751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D0D15"/>
    <w:multiLevelType w:val="hybridMultilevel"/>
    <w:tmpl w:val="8196CE0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BD"/>
    <w:rsid w:val="000153D0"/>
    <w:rsid w:val="00636347"/>
    <w:rsid w:val="00674911"/>
    <w:rsid w:val="0068664D"/>
    <w:rsid w:val="006C45D4"/>
    <w:rsid w:val="00751ABD"/>
    <w:rsid w:val="00B34B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Janet</cp:lastModifiedBy>
  <cp:revision>2</cp:revision>
  <dcterms:created xsi:type="dcterms:W3CDTF">2022-08-30T07:43:00Z</dcterms:created>
  <dcterms:modified xsi:type="dcterms:W3CDTF">2022-08-30T07:43:00Z</dcterms:modified>
</cp:coreProperties>
</file>