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5C656" w14:textId="51CC1308" w:rsidR="0029663B" w:rsidRDefault="0029663B" w:rsidP="0029663B">
      <w:pPr>
        <w:jc w:val="both"/>
      </w:pPr>
      <w:r>
        <w:t>All students must have a valid health insurance during their stay in Croatia. Many students prefer</w:t>
      </w:r>
      <w:r>
        <w:t xml:space="preserve"> </w:t>
      </w:r>
      <w:r>
        <w:t>medical insurance from their home country, in which case treatment must be paid for at the time</w:t>
      </w:r>
      <w:r>
        <w:t xml:space="preserve"> </w:t>
      </w:r>
      <w:r>
        <w:t>services are rendered</w:t>
      </w:r>
      <w:r>
        <w:t>,</w:t>
      </w:r>
      <w:r>
        <w:t xml:space="preserve"> with the insurance company reimbursing later.</w:t>
      </w:r>
    </w:p>
    <w:p w14:paraId="164D8C8D" w14:textId="77777777" w:rsidR="0029663B" w:rsidRDefault="0029663B" w:rsidP="0029663B">
      <w:pPr>
        <w:jc w:val="both"/>
      </w:pPr>
    </w:p>
    <w:p w14:paraId="6756AED3" w14:textId="77777777" w:rsidR="0029663B" w:rsidRDefault="0029663B" w:rsidP="0029663B">
      <w:pPr>
        <w:jc w:val="both"/>
      </w:pPr>
      <w:r>
        <w:t>In case of an accident or surgery, such out-of-pocket costs can be high.</w:t>
      </w:r>
    </w:p>
    <w:p w14:paraId="359E1861" w14:textId="77777777" w:rsidR="0029663B" w:rsidRDefault="0029663B" w:rsidP="0029663B">
      <w:pPr>
        <w:jc w:val="both"/>
      </w:pPr>
    </w:p>
    <w:p w14:paraId="0C9B0FE6" w14:textId="6FDCA88A" w:rsidR="0029663B" w:rsidRDefault="0029663B" w:rsidP="0029663B">
      <w:pPr>
        <w:jc w:val="both"/>
      </w:pPr>
      <w:r>
        <w:t>Croatia provides EU residents who are insured in their respective countries to have access to the</w:t>
      </w:r>
      <w:r>
        <w:t xml:space="preserve"> </w:t>
      </w:r>
      <w:r>
        <w:t>same range of services in the Croatian health system.</w:t>
      </w:r>
    </w:p>
    <w:p w14:paraId="3A772381" w14:textId="77777777" w:rsidR="0029663B" w:rsidRDefault="0029663B" w:rsidP="0029663B">
      <w:pPr>
        <w:jc w:val="both"/>
      </w:pPr>
    </w:p>
    <w:p w14:paraId="6F7AD4C4" w14:textId="765D895B" w:rsidR="0029663B" w:rsidRDefault="0029663B" w:rsidP="0029663B">
      <w:pPr>
        <w:jc w:val="both"/>
      </w:pPr>
      <w:r>
        <w:t>Those without health insurance will need to purchase it from the Croatian Health Insurance Fund</w:t>
      </w:r>
      <w:r>
        <w:t xml:space="preserve"> </w:t>
      </w:r>
      <w:r>
        <w:t>(Hrvatski zavod za zdravstveno osiguranje), which costs approximately 65 EUR per month</w:t>
      </w:r>
      <w:r>
        <w:t>.</w:t>
      </w:r>
    </w:p>
    <w:p w14:paraId="18BA500F" w14:textId="77777777" w:rsidR="0029663B" w:rsidRDefault="0029663B" w:rsidP="0029663B">
      <w:pPr>
        <w:jc w:val="both"/>
      </w:pPr>
    </w:p>
    <w:p w14:paraId="09338503" w14:textId="52E261BB" w:rsidR="00631D8D" w:rsidRDefault="0029663B" w:rsidP="0029663B">
      <w:pPr>
        <w:jc w:val="both"/>
      </w:pPr>
      <w:r>
        <w:t>Medical care is provided by Croatian physicians, and you will be entitled to every kind of health</w:t>
      </w:r>
      <w:r>
        <w:t xml:space="preserve"> </w:t>
      </w:r>
      <w:r>
        <w:t>service available, just as any Croatian citizen.</w:t>
      </w:r>
    </w:p>
    <w:sectPr w:rsidR="00631D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3B"/>
    <w:rsid w:val="000A47CD"/>
    <w:rsid w:val="0029663B"/>
    <w:rsid w:val="003B0BBC"/>
    <w:rsid w:val="00631D8D"/>
    <w:rsid w:val="00806D70"/>
    <w:rsid w:val="00AF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CAB4C7E"/>
  <w15:chartTrackingRefBased/>
  <w15:docId w15:val="{97C1607D-9FD8-B94F-965A-33CB11E9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6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6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6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6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6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6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6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6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6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6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6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6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6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6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6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6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6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6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6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6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6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6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6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Pećin</dc:creator>
  <cp:keywords/>
  <dc:description/>
  <cp:lastModifiedBy>Marko Pećin</cp:lastModifiedBy>
  <cp:revision>1</cp:revision>
  <dcterms:created xsi:type="dcterms:W3CDTF">2025-11-15T09:40:00Z</dcterms:created>
  <dcterms:modified xsi:type="dcterms:W3CDTF">2025-11-15T09:41:00Z</dcterms:modified>
</cp:coreProperties>
</file>